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1260E" w14:textId="7E722B36" w:rsidR="002B5682" w:rsidRDefault="006B4212">
      <w:pPr>
        <w:rPr>
          <w:sz w:val="20"/>
          <w:szCs w:val="20"/>
        </w:rPr>
      </w:pPr>
      <w:r w:rsidRPr="006B4212">
        <w:rPr>
          <w:sz w:val="20"/>
          <w:szCs w:val="20"/>
        </w:rPr>
        <w:br/>
        <w:t>Corstian van Westen</w:t>
      </w:r>
      <w:r w:rsidRPr="006B4212">
        <w:rPr>
          <w:sz w:val="20"/>
          <w:szCs w:val="20"/>
        </w:rPr>
        <w:tab/>
      </w:r>
      <w:r w:rsidRPr="006B4212">
        <w:rPr>
          <w:sz w:val="20"/>
          <w:szCs w:val="20"/>
        </w:rPr>
        <w:tab/>
      </w:r>
      <w:r w:rsidRPr="006B4212">
        <w:rPr>
          <w:sz w:val="20"/>
          <w:szCs w:val="20"/>
        </w:rPr>
        <w:tab/>
      </w:r>
      <w:r w:rsidRPr="006B4212">
        <w:rPr>
          <w:sz w:val="20"/>
          <w:szCs w:val="20"/>
        </w:rPr>
        <w:tab/>
        <w:t>Jezus gaf ons Zijn Geest.</w:t>
      </w:r>
      <w:r w:rsidRPr="006B4212">
        <w:rPr>
          <w:sz w:val="20"/>
          <w:szCs w:val="20"/>
        </w:rPr>
        <w:br/>
        <w:t xml:space="preserve">‘ Het (on) geopende geschenk! </w:t>
      </w:r>
      <w:r w:rsidRPr="006B4212">
        <w:rPr>
          <w:sz w:val="20"/>
          <w:szCs w:val="20"/>
        </w:rPr>
        <w:br/>
      </w:r>
      <w:r w:rsidRPr="006B4212">
        <w:rPr>
          <w:sz w:val="20"/>
          <w:szCs w:val="20"/>
        </w:rPr>
        <w:br/>
      </w:r>
      <w:r w:rsidRPr="006B4212">
        <w:rPr>
          <w:i/>
          <w:iCs/>
          <w:sz w:val="20"/>
          <w:szCs w:val="20"/>
        </w:rPr>
        <w:t>Johannes 14:16-17, 16+7, Hand1:8</w:t>
      </w:r>
      <w:r>
        <w:rPr>
          <w:i/>
          <w:iCs/>
          <w:sz w:val="20"/>
          <w:szCs w:val="20"/>
        </w:rPr>
        <w:br/>
      </w:r>
      <w:r>
        <w:rPr>
          <w:sz w:val="20"/>
          <w:szCs w:val="20"/>
        </w:rPr>
        <w:t>Het is zelfs beter voor jou en mij dat Jezus weggaat zodat wij de Geest van de Allerhoogste kunnen ontvangen. De Geest is een geschenk, omdat God weet dat we niet zonder kunnen, we zijn kwetsbaar.</w:t>
      </w:r>
      <w:r>
        <w:rPr>
          <w:sz w:val="20"/>
          <w:szCs w:val="20"/>
        </w:rPr>
        <w:br/>
        <w:t>We hebben de Geest van kracht, leven, licht, troost en waarheid nodig! Een geschenk aan ons, voor onszelf, voor onze gelovige omgeving en mensen die Hem nog niet kennen. De Geest is een geschenk aan ons, maar ook voor de wereld om ons heen!</w:t>
      </w:r>
      <w:r>
        <w:rPr>
          <w:sz w:val="20"/>
          <w:szCs w:val="20"/>
        </w:rPr>
        <w:br/>
      </w:r>
      <w:r>
        <w:rPr>
          <w:sz w:val="20"/>
          <w:szCs w:val="20"/>
        </w:rPr>
        <w:br/>
        <w:t>De Geest is een Persoon. Met een mooi hart. We zijn veilig bij Hem. Hij woont in ons. Met zijn leven, met zijn kracht, met zijn eeuwige heerlijkheid. Hij is dichtbij. Hij kent ons, en De Geest heeft ons lief. Hij is niet minder dan Jezus of de Vader. Hij is nuchter, normaal en praktisch. Hij is bovennatuurlijk en niet te vatten. De Geest van God, we mogen Hem kennen, met Hem wandelen en ons openstellen voor Hem. De Geest heeft een mooi hart en Hij is voor jou en niet tegen jou!</w:t>
      </w:r>
      <w:r>
        <w:rPr>
          <w:sz w:val="20"/>
          <w:szCs w:val="20"/>
        </w:rPr>
        <w:br/>
      </w:r>
      <w:r>
        <w:rPr>
          <w:sz w:val="20"/>
          <w:szCs w:val="20"/>
        </w:rPr>
        <w:br/>
        <w:t xml:space="preserve">Verhaal: Een kleinkind had van zijn oma een Bijbel gekregen met daarin een groot geld bedrag. 10.000.  Maar het kleinkind opende de Bijbel pas na vele jaren. Hij was rijk, hij had een erfenis, maar maakte er geen gebruik van. We kunnen </w:t>
      </w:r>
      <w:r w:rsidR="002B5682">
        <w:rPr>
          <w:sz w:val="20"/>
          <w:szCs w:val="20"/>
        </w:rPr>
        <w:t xml:space="preserve">Gods Woord/Geest gebruiken om rijk te worden in onze ziel en er overvloedig van uit te delen. </w:t>
      </w:r>
      <w:r w:rsidR="002B5682">
        <w:rPr>
          <w:sz w:val="20"/>
          <w:szCs w:val="20"/>
        </w:rPr>
        <w:br/>
      </w:r>
      <w:r w:rsidR="002B5682">
        <w:rPr>
          <w:sz w:val="20"/>
          <w:szCs w:val="20"/>
        </w:rPr>
        <w:br/>
        <w:t xml:space="preserve">Ik heb jarenlang niet echt intiem met de Geest van God geleefd. Te weinig verlangen, te weinig kennis. Geen voorbeelden, geen mentor. Toen ik een verlangen kreeg naar meer van de HG, ging ik op zoek, naar mensen/middelen die me konden helpen. Langzaam gegroeid in het kennen van het Bovennatuurlijke. 1 tekst is daarin belangrijk om te onderscheiden, wie is de HG? Hoe werkt Hij? Wat is zijn karakter? </w:t>
      </w:r>
    </w:p>
    <w:p w14:paraId="42857D1B" w14:textId="25B7468D" w:rsidR="005A3543" w:rsidRDefault="002B5682">
      <w:r w:rsidRPr="00135854">
        <w:rPr>
          <w:b/>
          <w:bCs/>
          <w:sz w:val="20"/>
          <w:szCs w:val="20"/>
        </w:rPr>
        <w:t>Want het Koninkrijk Gods bestaat niet in eten en drinken, maar in rechtvaardigheid, vrede en blijdschap door de heilige Geest.</w:t>
      </w:r>
      <w:r w:rsidRPr="002B5682">
        <w:rPr>
          <w:b/>
          <w:bCs/>
          <w:sz w:val="20"/>
          <w:szCs w:val="20"/>
        </w:rPr>
        <w:t xml:space="preserve"> Romeinen 14:17</w:t>
      </w:r>
      <w:r w:rsidR="006B4212" w:rsidRPr="002B5682">
        <w:rPr>
          <w:b/>
          <w:bCs/>
          <w:sz w:val="20"/>
          <w:szCs w:val="20"/>
        </w:rPr>
        <w:br/>
      </w:r>
      <w:r w:rsidR="006B4212" w:rsidRPr="002B5682">
        <w:rPr>
          <w:b/>
          <w:bCs/>
          <w:sz w:val="20"/>
          <w:szCs w:val="20"/>
        </w:rPr>
        <w:br/>
      </w:r>
      <w:r>
        <w:rPr>
          <w:sz w:val="20"/>
          <w:szCs w:val="20"/>
        </w:rPr>
        <w:t xml:space="preserve">De Romeinen hadden een cultuur van eten en drinken. Van feesten, gezelligheid, spullen en verovering. De cultuur van Gods Koninkrijk is anders. Het bestaat uit recht – vrede – vreugde. Gelovigen en kerken met de HG zullen gekenmerkt worden door deze 3 pilaren. </w:t>
      </w:r>
      <w:r>
        <w:rPr>
          <w:sz w:val="20"/>
          <w:szCs w:val="20"/>
        </w:rPr>
        <w:br/>
      </w:r>
      <w:r>
        <w:rPr>
          <w:sz w:val="20"/>
          <w:szCs w:val="20"/>
        </w:rPr>
        <w:br/>
        <w:t>Recht</w:t>
      </w:r>
      <w:r>
        <w:rPr>
          <w:sz w:val="20"/>
          <w:szCs w:val="20"/>
        </w:rPr>
        <w:tab/>
      </w:r>
      <w:r>
        <w:rPr>
          <w:sz w:val="20"/>
          <w:szCs w:val="20"/>
        </w:rPr>
        <w:tab/>
        <w:t xml:space="preserve">Elk mens heeft een rechtsgevoel. Mensen schreeuwen om recht. Willen recht zien. </w:t>
      </w:r>
      <w:r>
        <w:rPr>
          <w:sz w:val="20"/>
          <w:szCs w:val="20"/>
        </w:rPr>
        <w:br/>
        <w:t xml:space="preserve">                                   Maar het gaat om recht van Gods Koninkrijk. Dieper en anders dan normaal recht.</w:t>
      </w:r>
      <w:r>
        <w:rPr>
          <w:sz w:val="20"/>
          <w:szCs w:val="20"/>
        </w:rPr>
        <w:br/>
        <w:t xml:space="preserve">                                   God wil dat we diep verlangen naar recht, en recht doen aan elkaar. Er is veel onrecht in </w:t>
      </w:r>
      <w:r>
        <w:rPr>
          <w:sz w:val="20"/>
          <w:szCs w:val="20"/>
        </w:rPr>
        <w:br/>
        <w:t xml:space="preserve">                                   de wereld. God wil dat we recht brengen ( sorry zeggen, spullen teruggeven, nederig).</w:t>
      </w:r>
      <w:r>
        <w:rPr>
          <w:sz w:val="20"/>
          <w:szCs w:val="20"/>
        </w:rPr>
        <w:br/>
        <w:t xml:space="preserve">                                   Hij wil dat we recht uitdelen aan onze wereld. De Geest een Rechtvaardigheid Ridder.</w:t>
      </w:r>
      <w:r>
        <w:rPr>
          <w:sz w:val="20"/>
          <w:szCs w:val="20"/>
        </w:rPr>
        <w:br/>
        <w:t xml:space="preserve">                                   Hij gaat voorop en we mogen Hem volgen. </w:t>
      </w:r>
      <w:r>
        <w:rPr>
          <w:sz w:val="20"/>
          <w:szCs w:val="20"/>
        </w:rPr>
        <w:br/>
      </w:r>
      <w:r>
        <w:rPr>
          <w:sz w:val="20"/>
          <w:szCs w:val="20"/>
        </w:rPr>
        <w:br/>
        <w:t>Vreugde</w:t>
      </w:r>
      <w:r>
        <w:rPr>
          <w:sz w:val="20"/>
          <w:szCs w:val="20"/>
        </w:rPr>
        <w:tab/>
      </w:r>
      <w:r>
        <w:rPr>
          <w:sz w:val="20"/>
          <w:szCs w:val="20"/>
        </w:rPr>
        <w:tab/>
        <w:t xml:space="preserve">Sommige mensen hebben meer vreugde van zichzelf dan anderen. Dat kan. Maar de </w:t>
      </w:r>
      <w:r>
        <w:rPr>
          <w:sz w:val="20"/>
          <w:szCs w:val="20"/>
        </w:rPr>
        <w:br/>
        <w:t xml:space="preserve">                                   Geest wil ondanks omstandigheden ons vreugde geven. Kijk, Handelingen. Een stroom</w:t>
      </w:r>
      <w:r>
        <w:rPr>
          <w:sz w:val="20"/>
          <w:szCs w:val="20"/>
        </w:rPr>
        <w:br/>
        <w:t xml:space="preserve">                                   van blijdschap. Mensen ontvingen het evangelie. Vreugde explosie! Mensen werden </w:t>
      </w:r>
      <w:r>
        <w:rPr>
          <w:sz w:val="20"/>
          <w:szCs w:val="20"/>
        </w:rPr>
        <w:br/>
        <w:t xml:space="preserve">                                   gedoopt, wonderen, tekenen! Vreugde, vreugde! Ja, er was verzet, vervolging, moeite. </w:t>
      </w:r>
      <w:r>
        <w:rPr>
          <w:sz w:val="20"/>
          <w:szCs w:val="20"/>
        </w:rPr>
        <w:br/>
        <w:t xml:space="preserve">                                   Maar in deze tegenstand was er bovennatuurlijke vreugde van Jezus. In de tegenwind is</w:t>
      </w:r>
      <w:r>
        <w:rPr>
          <w:sz w:val="20"/>
          <w:szCs w:val="20"/>
        </w:rPr>
        <w:br/>
        <w:t xml:space="preserve">                                   vreugde uit de troon van God. Hij is de Bron van vreugde, en dat is onze kracht. Gods</w:t>
      </w:r>
      <w:r>
        <w:rPr>
          <w:sz w:val="20"/>
          <w:szCs w:val="20"/>
        </w:rPr>
        <w:br/>
        <w:t xml:space="preserve">                                   rivier van vreugde mag stromen. </w:t>
      </w:r>
      <w:r>
        <w:rPr>
          <w:sz w:val="20"/>
          <w:szCs w:val="20"/>
        </w:rPr>
        <w:br/>
      </w:r>
      <w:r>
        <w:rPr>
          <w:sz w:val="20"/>
          <w:szCs w:val="20"/>
        </w:rPr>
        <w:br/>
        <w:t>Vrede</w:t>
      </w:r>
      <w:r>
        <w:rPr>
          <w:sz w:val="20"/>
          <w:szCs w:val="20"/>
        </w:rPr>
        <w:tab/>
      </w:r>
      <w:r>
        <w:rPr>
          <w:sz w:val="20"/>
          <w:szCs w:val="20"/>
        </w:rPr>
        <w:tab/>
        <w:t xml:space="preserve">Er is vrede bij de Geest. Hij kent weinig stress, spanning, frustratie, moeite. Er is </w:t>
      </w:r>
      <w:r>
        <w:rPr>
          <w:sz w:val="20"/>
          <w:szCs w:val="20"/>
        </w:rPr>
        <w:br/>
      </w:r>
      <w:r>
        <w:rPr>
          <w:sz w:val="20"/>
          <w:szCs w:val="20"/>
        </w:rPr>
        <w:lastRenderedPageBreak/>
        <w:t xml:space="preserve">                                   vrede en vrijheid bij de HG. Het is een geweldige kracht, de vrede van God. Mensen</w:t>
      </w:r>
      <w:r>
        <w:rPr>
          <w:sz w:val="20"/>
          <w:szCs w:val="20"/>
        </w:rPr>
        <w:br/>
        <w:t xml:space="preserve">                                   hebben die vrede nodig. Onderschat de kracht van vrede die jij in je draagt niet.</w:t>
      </w:r>
      <w:r>
        <w:rPr>
          <w:sz w:val="20"/>
          <w:szCs w:val="20"/>
        </w:rPr>
        <w:br/>
        <w:t xml:space="preserve">                                   Mensen zijn wanhopig jaloers naar die vrede. Een vrede die diep en sterk is. </w:t>
      </w:r>
      <w:r>
        <w:rPr>
          <w:sz w:val="20"/>
          <w:szCs w:val="20"/>
        </w:rPr>
        <w:br/>
        <w:t xml:space="preserve">                                   Voorbeeld : AH, jaloers, en tanken van de bovennatuurlijke vrede. God wil je rust </w:t>
      </w:r>
      <w:r>
        <w:rPr>
          <w:sz w:val="20"/>
          <w:szCs w:val="20"/>
        </w:rPr>
        <w:br/>
        <w:t xml:space="preserve">                                   en vrede geven. </w:t>
      </w:r>
      <w:r>
        <w:rPr>
          <w:sz w:val="20"/>
          <w:szCs w:val="20"/>
        </w:rPr>
        <w:br/>
      </w:r>
      <w:r>
        <w:rPr>
          <w:sz w:val="20"/>
          <w:szCs w:val="20"/>
        </w:rPr>
        <w:br/>
        <w:t xml:space="preserve">Handelingen: </w:t>
      </w:r>
      <w:r w:rsidR="005A3543">
        <w:rPr>
          <w:sz w:val="20"/>
          <w:szCs w:val="20"/>
        </w:rPr>
        <w:t xml:space="preserve"> </w:t>
      </w:r>
      <w:r>
        <w:rPr>
          <w:sz w:val="20"/>
          <w:szCs w:val="20"/>
        </w:rPr>
        <w:t xml:space="preserve">Een boek met vrede + vreugde + recht, maar ook met wonderen. Petrus ging van A naar B, kwam bij de poort een zieke man tegen. En genas de persoon. Niet vanuit eigen kracht, kunde of spierkracht. Maar door de naam van Jezus. De Geest wil altijd de naam van Jezus verheerlijken, eren en opheffen. De Geest maakt de Here Jezus groot, en geeft Hem alle eer en roem. </w:t>
      </w:r>
      <w:r>
        <w:rPr>
          <w:sz w:val="20"/>
          <w:szCs w:val="20"/>
        </w:rPr>
        <w:br/>
      </w:r>
      <w:r>
        <w:rPr>
          <w:sz w:val="20"/>
          <w:szCs w:val="20"/>
        </w:rPr>
        <w:br/>
        <w:t>De Geest heeft de leiding in ons leven:</w:t>
      </w:r>
      <w:r>
        <w:rPr>
          <w:sz w:val="20"/>
          <w:szCs w:val="20"/>
        </w:rPr>
        <w:br/>
      </w:r>
      <w:r>
        <w:rPr>
          <w:sz w:val="20"/>
          <w:szCs w:val="20"/>
        </w:rPr>
        <w:br/>
        <w:t>Ik moest in de voorbereiding  denken aan ‘ bergen’ = hindernissen, obstakels, blokkaden.</w:t>
      </w:r>
      <w:r>
        <w:rPr>
          <w:sz w:val="20"/>
          <w:szCs w:val="20"/>
        </w:rPr>
        <w:br/>
      </w:r>
      <w:r>
        <w:rPr>
          <w:sz w:val="20"/>
          <w:szCs w:val="20"/>
        </w:rPr>
        <w:br/>
        <w:t>Verplaatsen</w:t>
      </w:r>
      <w:r>
        <w:rPr>
          <w:sz w:val="20"/>
          <w:szCs w:val="20"/>
        </w:rPr>
        <w:tab/>
      </w:r>
      <w:r>
        <w:rPr>
          <w:sz w:val="20"/>
          <w:szCs w:val="20"/>
        </w:rPr>
        <w:tab/>
      </w:r>
      <w:r>
        <w:rPr>
          <w:sz w:val="20"/>
          <w:szCs w:val="20"/>
        </w:rPr>
        <w:tab/>
        <w:t>God wil dat we bergen verplaatsen. Door geloof, door vertrouwen!</w:t>
      </w:r>
      <w:r>
        <w:rPr>
          <w:sz w:val="20"/>
          <w:szCs w:val="20"/>
        </w:rPr>
        <w:br/>
        <w:t xml:space="preserve">                                                                      Plotseling ingrijpen van God. Jezus deed het. Discipelen ook. Wij ook.</w:t>
      </w:r>
      <w:r>
        <w:rPr>
          <w:sz w:val="20"/>
          <w:szCs w:val="20"/>
        </w:rPr>
        <w:br/>
        <w:t xml:space="preserve">                                                                      Transformatie. Ommekeer. Gods Geest wil met ons bergen verplaatsen.</w:t>
      </w:r>
      <w:r>
        <w:rPr>
          <w:sz w:val="20"/>
          <w:szCs w:val="20"/>
        </w:rPr>
        <w:br/>
        <w:t xml:space="preserve">                                                                      Verplaats jij nog bergen? Geloofsspier! Bidden! Roepen! </w:t>
      </w:r>
      <w:r>
        <w:rPr>
          <w:sz w:val="20"/>
          <w:szCs w:val="20"/>
        </w:rPr>
        <w:br/>
      </w:r>
      <w:r>
        <w:rPr>
          <w:sz w:val="20"/>
          <w:szCs w:val="20"/>
        </w:rPr>
        <w:br/>
        <w:t>Beklimmen</w:t>
      </w:r>
      <w:r>
        <w:rPr>
          <w:sz w:val="20"/>
          <w:szCs w:val="20"/>
        </w:rPr>
        <w:tab/>
      </w:r>
      <w:r>
        <w:rPr>
          <w:sz w:val="20"/>
          <w:szCs w:val="20"/>
        </w:rPr>
        <w:tab/>
      </w:r>
      <w:r>
        <w:rPr>
          <w:sz w:val="20"/>
          <w:szCs w:val="20"/>
        </w:rPr>
        <w:tab/>
        <w:t>Proces. Stap voor stap. Onszelf en God beter leren kennen. Lange tocht.</w:t>
      </w:r>
      <w:r>
        <w:rPr>
          <w:sz w:val="20"/>
          <w:szCs w:val="20"/>
        </w:rPr>
        <w:br/>
        <w:t xml:space="preserve">                                                                      Zwaar. Mooie uitzichten. Pittige </w:t>
      </w:r>
      <w:proofErr w:type="spellStart"/>
      <w:r>
        <w:rPr>
          <w:sz w:val="20"/>
          <w:szCs w:val="20"/>
        </w:rPr>
        <w:t>trails</w:t>
      </w:r>
      <w:proofErr w:type="spellEnd"/>
      <w:r>
        <w:rPr>
          <w:sz w:val="20"/>
          <w:szCs w:val="20"/>
        </w:rPr>
        <w:t>. Een bergtocht om langzaam de</w:t>
      </w:r>
      <w:r>
        <w:rPr>
          <w:sz w:val="20"/>
          <w:szCs w:val="20"/>
        </w:rPr>
        <w:br/>
        <w:t xml:space="preserve">                                                                      berg te overwinnen. Bergen, jij mag ze beklimmen. Er overheen met God.</w:t>
      </w:r>
      <w:r>
        <w:rPr>
          <w:sz w:val="20"/>
          <w:szCs w:val="20"/>
        </w:rPr>
        <w:br/>
      </w:r>
      <w:r>
        <w:rPr>
          <w:sz w:val="20"/>
          <w:szCs w:val="20"/>
        </w:rPr>
        <w:br/>
        <w:t xml:space="preserve">Soms wil God dat we bergen beklimmen, soms verplaatsen. </w:t>
      </w:r>
      <w:r>
        <w:rPr>
          <w:sz w:val="20"/>
          <w:szCs w:val="20"/>
        </w:rPr>
        <w:br/>
      </w:r>
      <w:r>
        <w:rPr>
          <w:sz w:val="20"/>
          <w:szCs w:val="20"/>
        </w:rPr>
        <w:br/>
        <w:t>De Heilige Geest heeft een relatie met ons</w:t>
      </w:r>
      <w:r>
        <w:rPr>
          <w:sz w:val="20"/>
          <w:szCs w:val="20"/>
        </w:rPr>
        <w:tab/>
      </w:r>
      <w:r>
        <w:rPr>
          <w:sz w:val="20"/>
          <w:szCs w:val="20"/>
        </w:rPr>
        <w:br/>
        <w:t>-</w:t>
      </w:r>
      <w:r>
        <w:rPr>
          <w:sz w:val="20"/>
          <w:szCs w:val="20"/>
        </w:rPr>
        <w:tab/>
        <w:t>In een relatie groeien dingen. Vertrouwen neemt toe. Liefde groeit. Intiemer contact.</w:t>
      </w:r>
      <w:r>
        <w:rPr>
          <w:sz w:val="20"/>
          <w:szCs w:val="20"/>
        </w:rPr>
        <w:br/>
        <w:t>-</w:t>
      </w:r>
      <w:r>
        <w:rPr>
          <w:sz w:val="20"/>
          <w:szCs w:val="20"/>
        </w:rPr>
        <w:tab/>
        <w:t>Maar we kunnen dingen doen in relatie die niet goed en handig zijn.</w:t>
      </w:r>
      <w:r>
        <w:rPr>
          <w:sz w:val="20"/>
          <w:szCs w:val="20"/>
        </w:rPr>
        <w:br/>
        <w:t>-</w:t>
      </w:r>
      <w:r>
        <w:rPr>
          <w:sz w:val="20"/>
          <w:szCs w:val="20"/>
        </w:rPr>
        <w:tab/>
        <w:t>We kunnen ons verzetten tegen de Geest. Of uitdoven. Of bedroeven.</w:t>
      </w:r>
      <w:r>
        <w:rPr>
          <w:sz w:val="20"/>
          <w:szCs w:val="20"/>
        </w:rPr>
        <w:br/>
      </w:r>
      <w:r>
        <w:rPr>
          <w:sz w:val="20"/>
          <w:szCs w:val="20"/>
        </w:rPr>
        <w:br/>
        <w:t>Laten we eerlijk zijn, soms doen we dit. Soms vinden we het pittig om altijd mee te bewegen met Gods Geest. Bij mij zijn er 7 factoren die vaak me tegenhouden om te groeien in leven uit Gods Geest.</w:t>
      </w:r>
      <w:r>
        <w:rPr>
          <w:sz w:val="20"/>
          <w:szCs w:val="20"/>
        </w:rPr>
        <w:br/>
      </w:r>
      <w:r>
        <w:rPr>
          <w:sz w:val="20"/>
          <w:szCs w:val="20"/>
        </w:rPr>
        <w:br/>
        <w:t>1.</w:t>
      </w:r>
      <w:r>
        <w:rPr>
          <w:sz w:val="20"/>
          <w:szCs w:val="20"/>
        </w:rPr>
        <w:tab/>
        <w:t>Ongehoorzaamheid</w:t>
      </w:r>
      <w:r>
        <w:rPr>
          <w:sz w:val="20"/>
          <w:szCs w:val="20"/>
        </w:rPr>
        <w:tab/>
      </w:r>
      <w:r>
        <w:rPr>
          <w:sz w:val="20"/>
          <w:szCs w:val="20"/>
        </w:rPr>
        <w:tab/>
        <w:t>Ik doe niet wat God van me vraagt. Soms trage reactie.</w:t>
      </w:r>
      <w:r>
        <w:rPr>
          <w:sz w:val="20"/>
          <w:szCs w:val="20"/>
        </w:rPr>
        <w:br/>
        <w:t>2</w:t>
      </w:r>
      <w:r>
        <w:rPr>
          <w:sz w:val="20"/>
          <w:szCs w:val="20"/>
        </w:rPr>
        <w:tab/>
        <w:t>Loyaliteit</w:t>
      </w:r>
      <w:r>
        <w:rPr>
          <w:sz w:val="20"/>
          <w:szCs w:val="20"/>
        </w:rPr>
        <w:tab/>
      </w:r>
      <w:r>
        <w:rPr>
          <w:sz w:val="20"/>
          <w:szCs w:val="20"/>
        </w:rPr>
        <w:tab/>
      </w:r>
      <w:r>
        <w:rPr>
          <w:sz w:val="20"/>
          <w:szCs w:val="20"/>
        </w:rPr>
        <w:tab/>
        <w:t xml:space="preserve">Omgeving ook niet heel veel met de Geest, waarom ik wel? </w:t>
      </w:r>
      <w:r>
        <w:rPr>
          <w:sz w:val="20"/>
          <w:szCs w:val="20"/>
        </w:rPr>
        <w:br/>
        <w:t xml:space="preserve">                                                                                       Ga ik opeens anders worden dan mijn ouders? Familie? </w:t>
      </w:r>
      <w:r>
        <w:rPr>
          <w:sz w:val="20"/>
          <w:szCs w:val="20"/>
        </w:rPr>
        <w:br/>
        <w:t>3.</w:t>
      </w:r>
      <w:r>
        <w:rPr>
          <w:sz w:val="20"/>
          <w:szCs w:val="20"/>
        </w:rPr>
        <w:tab/>
        <w:t xml:space="preserve"> Associaties</w:t>
      </w:r>
      <w:r>
        <w:rPr>
          <w:sz w:val="20"/>
          <w:szCs w:val="20"/>
        </w:rPr>
        <w:tab/>
      </w:r>
      <w:r>
        <w:rPr>
          <w:sz w:val="20"/>
          <w:szCs w:val="20"/>
        </w:rPr>
        <w:tab/>
      </w:r>
      <w:r>
        <w:rPr>
          <w:sz w:val="20"/>
          <w:szCs w:val="20"/>
        </w:rPr>
        <w:tab/>
        <w:t xml:space="preserve">Bediening van de Geest, vooral showman, sfeerbouwen, </w:t>
      </w:r>
      <w:r>
        <w:rPr>
          <w:sz w:val="20"/>
          <w:szCs w:val="20"/>
        </w:rPr>
        <w:br/>
        <w:t xml:space="preserve">                                                                                       overdrijven. Niet Nederlands. Niet puur. Niks voor mij.</w:t>
      </w:r>
      <w:r>
        <w:rPr>
          <w:sz w:val="20"/>
          <w:szCs w:val="20"/>
        </w:rPr>
        <w:br/>
        <w:t>4.</w:t>
      </w:r>
      <w:r>
        <w:rPr>
          <w:sz w:val="20"/>
          <w:szCs w:val="20"/>
        </w:rPr>
        <w:tab/>
        <w:t>Overgeestelijk</w:t>
      </w:r>
      <w:r>
        <w:rPr>
          <w:sz w:val="20"/>
          <w:szCs w:val="20"/>
        </w:rPr>
        <w:tab/>
      </w:r>
      <w:r>
        <w:rPr>
          <w:sz w:val="20"/>
          <w:szCs w:val="20"/>
        </w:rPr>
        <w:tab/>
      </w:r>
      <w:r>
        <w:rPr>
          <w:sz w:val="20"/>
          <w:szCs w:val="20"/>
        </w:rPr>
        <w:tab/>
        <w:t>Straks overal een demon zien. Zweverig type. Niet normaal.</w:t>
      </w:r>
      <w:r>
        <w:rPr>
          <w:sz w:val="20"/>
          <w:szCs w:val="20"/>
        </w:rPr>
        <w:br/>
        <w:t>5.</w:t>
      </w:r>
      <w:r>
        <w:rPr>
          <w:sz w:val="20"/>
          <w:szCs w:val="20"/>
        </w:rPr>
        <w:tab/>
        <w:t>Controle</w:t>
      </w:r>
      <w:r>
        <w:rPr>
          <w:sz w:val="20"/>
          <w:szCs w:val="20"/>
        </w:rPr>
        <w:tab/>
      </w:r>
      <w:r>
        <w:rPr>
          <w:sz w:val="20"/>
          <w:szCs w:val="20"/>
        </w:rPr>
        <w:tab/>
      </w:r>
      <w:r>
        <w:rPr>
          <w:sz w:val="20"/>
          <w:szCs w:val="20"/>
        </w:rPr>
        <w:tab/>
        <w:t xml:space="preserve">Wie ben ik dan nog? Geen controle meer. </w:t>
      </w:r>
      <w:r>
        <w:rPr>
          <w:sz w:val="20"/>
          <w:szCs w:val="20"/>
        </w:rPr>
        <w:br/>
        <w:t>6.</w:t>
      </w:r>
      <w:r>
        <w:rPr>
          <w:sz w:val="20"/>
          <w:szCs w:val="20"/>
        </w:rPr>
        <w:tab/>
        <w:t>Angst</w:t>
      </w:r>
      <w:r>
        <w:rPr>
          <w:sz w:val="20"/>
          <w:szCs w:val="20"/>
        </w:rPr>
        <w:tab/>
      </w:r>
      <w:r>
        <w:rPr>
          <w:sz w:val="20"/>
          <w:szCs w:val="20"/>
        </w:rPr>
        <w:tab/>
      </w:r>
      <w:r>
        <w:rPr>
          <w:sz w:val="20"/>
          <w:szCs w:val="20"/>
        </w:rPr>
        <w:tab/>
      </w:r>
      <w:r>
        <w:rPr>
          <w:sz w:val="20"/>
          <w:szCs w:val="20"/>
        </w:rPr>
        <w:tab/>
        <w:t>Paniek. Angst. Te weinig kennis om te weten Geest is vrede.</w:t>
      </w:r>
      <w:r>
        <w:rPr>
          <w:sz w:val="20"/>
          <w:szCs w:val="20"/>
        </w:rPr>
        <w:br/>
        <w:t>7.</w:t>
      </w:r>
      <w:r>
        <w:rPr>
          <w:sz w:val="20"/>
          <w:szCs w:val="20"/>
        </w:rPr>
        <w:tab/>
        <w:t>Teleurstelling</w:t>
      </w:r>
      <w:r>
        <w:rPr>
          <w:sz w:val="20"/>
          <w:szCs w:val="20"/>
        </w:rPr>
        <w:tab/>
      </w:r>
      <w:r>
        <w:rPr>
          <w:sz w:val="20"/>
          <w:szCs w:val="20"/>
        </w:rPr>
        <w:tab/>
      </w:r>
      <w:r>
        <w:rPr>
          <w:sz w:val="20"/>
          <w:szCs w:val="20"/>
        </w:rPr>
        <w:tab/>
        <w:t>Ik ben uitgestapt en het heeft niet gewerkt.</w:t>
      </w:r>
      <w:r>
        <w:rPr>
          <w:sz w:val="20"/>
          <w:szCs w:val="20"/>
        </w:rPr>
        <w:br/>
      </w:r>
      <w:r>
        <w:rPr>
          <w:sz w:val="20"/>
          <w:szCs w:val="20"/>
        </w:rPr>
        <w:br/>
        <w:t xml:space="preserve">Ik heb vaak last van aantal van die dingen. Komen soms ook weer terug. Elke keer zegt GOD : ik ben niet boos, ik ga je niet beschuldigen. Zullen we ruimte maken voor de Geest? Vertrouw opnieuw en opnieuw de Geest. Make Room. Laat een frisse wind waaien in ons hart en leven. </w:t>
      </w:r>
      <w:r>
        <w:rPr>
          <w:sz w:val="20"/>
          <w:szCs w:val="20"/>
        </w:rPr>
        <w:br/>
      </w:r>
      <w:r w:rsidR="005A3543">
        <w:rPr>
          <w:b/>
          <w:bCs/>
          <w:sz w:val="20"/>
          <w:szCs w:val="20"/>
        </w:rPr>
        <w:br/>
      </w:r>
      <w:r w:rsidR="005A3543">
        <w:rPr>
          <w:b/>
          <w:bCs/>
          <w:sz w:val="20"/>
          <w:szCs w:val="20"/>
        </w:rPr>
        <w:br/>
      </w:r>
      <w:r w:rsidRPr="002B5682">
        <w:rPr>
          <w:b/>
          <w:bCs/>
          <w:sz w:val="20"/>
          <w:szCs w:val="20"/>
        </w:rPr>
        <w:lastRenderedPageBreak/>
        <w:br/>
        <w:t>De deur van ons hart openwaaien voor de Heilige Geest en ruimte voor Hem maken!</w:t>
      </w:r>
      <w:r>
        <w:rPr>
          <w:sz w:val="20"/>
          <w:szCs w:val="20"/>
        </w:rPr>
        <w:br/>
      </w:r>
      <w:r>
        <w:rPr>
          <w:i/>
          <w:iCs/>
        </w:rPr>
        <w:t xml:space="preserve"> </w:t>
      </w:r>
      <w:r>
        <w:rPr>
          <w:i/>
          <w:iCs/>
        </w:rPr>
        <w:t xml:space="preserve"> </w:t>
      </w:r>
      <w:r>
        <w:rPr>
          <w:i/>
          <w:iCs/>
        </w:rPr>
        <w:br/>
      </w:r>
      <w:r w:rsidR="005A3543" w:rsidRPr="005A3543">
        <w:rPr>
          <w:b/>
          <w:bCs/>
        </w:rPr>
        <w:t>VRAGEN.</w:t>
      </w:r>
      <w:r w:rsidR="005A3543">
        <w:br/>
      </w:r>
      <w:r w:rsidR="005A3543">
        <w:br/>
        <w:t>1.</w:t>
      </w:r>
      <w:r w:rsidR="005A3543">
        <w:tab/>
        <w:t>Hoe omschrijf jij de Heilige Geest?</w:t>
      </w:r>
      <w:r w:rsidR="005A3543">
        <w:br/>
        <w:t>2.</w:t>
      </w:r>
      <w:r w:rsidR="005A3543">
        <w:tab/>
        <w:t xml:space="preserve">Hoe ontvang jij recht – vrede – vreugde van de Geest in je hart/leven? </w:t>
      </w:r>
      <w:r w:rsidR="005A3543">
        <w:br/>
        <w:t>3.</w:t>
      </w:r>
      <w:r w:rsidR="005A3543">
        <w:tab/>
        <w:t xml:space="preserve">Hoe geef jij recht – vrede – vreugde in je relaties, werk, omgeving?  </w:t>
      </w:r>
      <w:r w:rsidR="006E19F9">
        <w:br/>
        <w:t>4.</w:t>
      </w:r>
      <w:r w:rsidR="006E19F9">
        <w:tab/>
        <w:t xml:space="preserve">Ervaar jij momenten jij de Heilige Geest bedroefd of uitblust? </w:t>
      </w:r>
      <w:r w:rsidR="005A3543">
        <w:br/>
      </w:r>
      <w:r w:rsidR="006E19F9">
        <w:t>5</w:t>
      </w:r>
      <w:r w:rsidR="005A3543">
        <w:t>.</w:t>
      </w:r>
      <w:r w:rsidR="005A3543">
        <w:tab/>
        <w:t>Welke blokkaden</w:t>
      </w:r>
      <w:r w:rsidR="006E19F9">
        <w:t xml:space="preserve"> van de 7</w:t>
      </w:r>
      <w:r w:rsidR="005A3543">
        <w:t xml:space="preserve"> ervaar jij? </w:t>
      </w:r>
      <w:r w:rsidR="005A3543">
        <w:tab/>
      </w:r>
      <w:r w:rsidR="005A3543">
        <w:br/>
      </w:r>
      <w:r w:rsidR="006E19F9">
        <w:t>6.</w:t>
      </w:r>
      <w:r w:rsidR="005A3543">
        <w:tab/>
        <w:t xml:space="preserve">Waarin wil je de komende weken groeien met de Heilige Geest? </w:t>
      </w:r>
      <w:r w:rsidR="005A3543">
        <w:br/>
      </w:r>
    </w:p>
    <w:p w14:paraId="17454023" w14:textId="2B7F023C" w:rsidR="006B4212" w:rsidRPr="002B5682" w:rsidRDefault="002B5682">
      <w:pPr>
        <w:rPr>
          <w:sz w:val="20"/>
          <w:szCs w:val="20"/>
        </w:rPr>
      </w:pPr>
      <w:r>
        <w:br/>
      </w:r>
      <w:r>
        <w:br/>
      </w:r>
      <w:r>
        <w:rPr>
          <w:b/>
          <w:bCs/>
        </w:rPr>
        <w:t xml:space="preserve"> </w:t>
      </w:r>
      <w:r>
        <w:t xml:space="preserve"> </w:t>
      </w:r>
      <w:r>
        <w:br/>
      </w:r>
      <w:r>
        <w:rPr>
          <w:b/>
          <w:bCs/>
        </w:rPr>
        <w:t xml:space="preserve"> </w:t>
      </w:r>
    </w:p>
    <w:sectPr w:rsidR="006B4212" w:rsidRPr="002B5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12"/>
    <w:rsid w:val="002B5682"/>
    <w:rsid w:val="00525F38"/>
    <w:rsid w:val="005A3543"/>
    <w:rsid w:val="006B4212"/>
    <w:rsid w:val="006E19F9"/>
    <w:rsid w:val="00BC4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A55"/>
  <w15:chartTrackingRefBased/>
  <w15:docId w15:val="{586C4CAB-620D-44BC-9BF2-01DE8072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4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4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42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42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42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42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42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42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42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2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42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42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42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42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42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42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42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4212"/>
    <w:rPr>
      <w:rFonts w:eastAsiaTheme="majorEastAsia" w:cstheme="majorBidi"/>
      <w:color w:val="272727" w:themeColor="text1" w:themeTint="D8"/>
    </w:rPr>
  </w:style>
  <w:style w:type="paragraph" w:styleId="Titel">
    <w:name w:val="Title"/>
    <w:basedOn w:val="Standaard"/>
    <w:next w:val="Standaard"/>
    <w:link w:val="TitelChar"/>
    <w:uiPriority w:val="10"/>
    <w:qFormat/>
    <w:rsid w:val="006B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42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42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42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42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4212"/>
    <w:rPr>
      <w:i/>
      <w:iCs/>
      <w:color w:val="404040" w:themeColor="text1" w:themeTint="BF"/>
    </w:rPr>
  </w:style>
  <w:style w:type="paragraph" w:styleId="Lijstalinea">
    <w:name w:val="List Paragraph"/>
    <w:basedOn w:val="Standaard"/>
    <w:uiPriority w:val="34"/>
    <w:qFormat/>
    <w:rsid w:val="006B4212"/>
    <w:pPr>
      <w:ind w:left="720"/>
      <w:contextualSpacing/>
    </w:pPr>
  </w:style>
  <w:style w:type="character" w:styleId="Intensievebenadrukking">
    <w:name w:val="Intense Emphasis"/>
    <w:basedOn w:val="Standaardalinea-lettertype"/>
    <w:uiPriority w:val="21"/>
    <w:qFormat/>
    <w:rsid w:val="006B4212"/>
    <w:rPr>
      <w:i/>
      <w:iCs/>
      <w:color w:val="0F4761" w:themeColor="accent1" w:themeShade="BF"/>
    </w:rPr>
  </w:style>
  <w:style w:type="paragraph" w:styleId="Duidelijkcitaat">
    <w:name w:val="Intense Quote"/>
    <w:basedOn w:val="Standaard"/>
    <w:next w:val="Standaard"/>
    <w:link w:val="DuidelijkcitaatChar"/>
    <w:uiPriority w:val="30"/>
    <w:qFormat/>
    <w:rsid w:val="006B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4212"/>
    <w:rPr>
      <w:i/>
      <w:iCs/>
      <w:color w:val="0F4761" w:themeColor="accent1" w:themeShade="BF"/>
    </w:rPr>
  </w:style>
  <w:style w:type="character" w:styleId="Intensieveverwijzing">
    <w:name w:val="Intense Reference"/>
    <w:basedOn w:val="Standaardalinea-lettertype"/>
    <w:uiPriority w:val="32"/>
    <w:qFormat/>
    <w:rsid w:val="006B4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1005</Words>
  <Characters>6595</Characters>
  <Application>Microsoft Office Word</Application>
  <DocSecurity>0</DocSecurity>
  <Lines>124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Corstian v Westen</dc:creator>
  <cp:keywords/>
  <dc:description/>
  <cp:lastModifiedBy>Corstian v Westen</cp:lastModifiedBy>
  <cp:revision>3</cp:revision>
  <dcterms:created xsi:type="dcterms:W3CDTF">2025-04-28T09:00:00Z</dcterms:created>
  <dcterms:modified xsi:type="dcterms:W3CDTF">2025-04-28T09:04:00Z</dcterms:modified>
</cp:coreProperties>
</file>